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A2" w:rsidRPr="009D38A2" w:rsidRDefault="009D38A2" w:rsidP="009D38A2">
      <w:pPr>
        <w:shd w:val="clear" w:color="auto" w:fill="FFFFFF"/>
        <w:spacing w:before="300" w:after="150" w:line="240" w:lineRule="auto"/>
        <w:outlineLvl w:val="1"/>
        <w:rPr>
          <w:rFonts w:ascii="Georgia" w:eastAsia="Times New Roman" w:hAnsi="Georgia" w:cs="Times New Roman"/>
          <w:b/>
          <w:bCs/>
          <w:color w:val="2BA700"/>
          <w:sz w:val="42"/>
          <w:szCs w:val="42"/>
        </w:rPr>
      </w:pPr>
      <w:r w:rsidRPr="009D38A2">
        <w:rPr>
          <w:rFonts w:ascii="Georgia" w:eastAsia="Times New Roman" w:hAnsi="Georgia" w:cs="Times New Roman"/>
          <w:b/>
          <w:bCs/>
          <w:color w:val="2BA700"/>
          <w:sz w:val="42"/>
          <w:szCs w:val="42"/>
        </w:rPr>
        <w:t>Федеральный закон от 21.11.2011 №324-ФЗ "О бесплатной юридической помощи в Российской Федерации"</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РОССИЙСКАЯ ФЕДЕРАЦИЯ</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ФЕДЕРАЛЬНЫЙ ЗАКОН</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О БЕСПЛАТНОЙ ЮРИДИЧЕСКОЙ ПОМОЩИ 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Принят</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Государственной Думой</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ноября 2011 года</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Одобрен</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Советом Федерации</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9 ноября 2011 года</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Список изменяющих документов</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(в ред. Федеральных законов от 02.07.2013 N 167-ФЗ,</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от 02.07.2013 N 185-ФЗ, от 28.12.2013 N 397-ФЗ,</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от 21.07.2014 N 216-ФЗ, от 21.07.2014 N 271-ФЗ)</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Глава 1. ОБЩИЕ ПОЛОЖЕНИЯ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 Предмет регулирования и цели настоящего Федерального закона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Целями настоящего Федерального закона являются: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 Право на получение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3. Правовое регулирование отношений, связанных с оказанием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4. Государственная политика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w:t>
      </w:r>
      <w:r w:rsidRPr="009D38A2">
        <w:rPr>
          <w:rFonts w:ascii="Helvetica" w:eastAsia="Times New Roman" w:hAnsi="Helvetica" w:cs="Helvetica"/>
          <w:color w:val="333333"/>
          <w:sz w:val="21"/>
          <w:szCs w:val="21"/>
        </w:rPr>
        <w:lastRenderedPageBreak/>
        <w:t>федеральными законами физическими и юридическими лицами, оказывающими бесплатную юридическую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5. Основные принципы оказания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Оказание бесплатной юридической помощи основывается на следующих принципах: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обеспечение реализации и защиты прав, свобод и законных интересов граждан;</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социальная справедливость и социальная ориентированность при оказании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доступность бесплатной юридической помощи для граждан в установленных законодательством Российской Федерации случаях;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установление требований к профессиональной квалификации лиц, оказывающих бесплатную юридическую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свободный выбор гражданином государственной или негосударственной системы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объективность, беспристрастность при оказании бесплатной юридической помощи и ее своевременность;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8) равенство доступа граждан к получению бесплатной юридической помощи и недопущение дискриминации граждан при ее оказании;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9) обеспечение конфиденциальности при оказании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6. Виды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Бесплатная юридическая помощь оказывается в виде: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правового консультирования в устной и письменной форме;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составления заявлений, жалоб, ходатайств и других документов правового характера;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Бесплатная юридическая помощь может оказываться в иных не запрещенных законодательством Российской Федерации видах.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7. Субъекты, оказывающие бесплатную юридическую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Оказание бесплатной юридической помощи осуществляется: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8. Квалификационные требования к лицам, оказывающим бесплатную юридическую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Глава 2. ПОЛНОМОЧИЯ ФЕДЕРАЛЬНЫХ ОРГАНОВ</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ГОСУДАРСТВЕННОЙ ВЛАСТИ, ОРГАНОВ ГОСУДАРСТВЕННОЙ ВЛАСТИ</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СУБЪЕКТОВ РОССИЙСКОЙ ФЕДЕРАЦИИ И ОРГАНОВ МЕСТНОГО</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САМОУПРАВЛЕНИЯ В ОБЛАСТИ ОБЕСПЕЧЕНИЯ ГРАЖДАН</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9. Полномочия Президента Российской Федерации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К полномочиям Президента Российской Федерации относятся: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10. Полномочия Правительства Российской Федерации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К полномочиям Правительства Российской Федерации относятся: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участие в определении основных направлений государственной политики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принятие мер по обеспечению функционирования и развития государственной и негосударственной систем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11. Полномочия уполномоченного федерального органа исполнительной власти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К полномочиям уполномоченного федерального органа исполнительной власти относятся: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w:t>
      </w:r>
      <w:r w:rsidRPr="009D38A2">
        <w:rPr>
          <w:rFonts w:ascii="Helvetica" w:eastAsia="Times New Roman" w:hAnsi="Helvetica" w:cs="Helvetica"/>
          <w:color w:val="333333"/>
          <w:sz w:val="21"/>
          <w:szCs w:val="21"/>
        </w:rPr>
        <w:lastRenderedPageBreak/>
        <w:t>юридической помощи, а также правового информирования и правового просвещения населения.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К полномочиям органов государственной власти субъектов Российской Федерации относятся: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реализация в субъектах Российской Федерации государственной политики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13. Полномочия органов прокуратуры Российской Федерации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Статья 14. Полномочия органов местного самоуправления в области обеспечения граждан бесплатной юридической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Глава 3. ГОСУДАРСТВЕННАЯ СИСТЕМА</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15. Участники государственной системы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Участниками государственной системы бесплатной юридической помощи являются: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федеральные органы исполнительной власти и подведомственные им учреждения;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органы исполнительной власти субъектов Российской Федерации и подведомственные им учреждения;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органы управления государственных внебюджетных фондов;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государственные юридические бюро.</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w:t>
      </w:r>
      <w:r w:rsidRPr="009D38A2">
        <w:rPr>
          <w:rFonts w:ascii="Helvetica" w:eastAsia="Times New Roman" w:hAnsi="Helvetica" w:cs="Helvetica"/>
          <w:color w:val="333333"/>
          <w:sz w:val="21"/>
          <w:szCs w:val="21"/>
        </w:rPr>
        <w:lastRenderedPageBreak/>
        <w:t>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17. Оказание бесплатной юридической помощи государственными юридическими бюро</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Государственные юридические бюро являются юридическими лицами, созданными в форме казенных учреждений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18. Оказание бесплатной юридической помощи адвокатами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w:t>
      </w:r>
      <w:r w:rsidRPr="009D38A2">
        <w:rPr>
          <w:rFonts w:ascii="Helvetica" w:eastAsia="Times New Roman" w:hAnsi="Helvetica" w:cs="Helvetica"/>
          <w:color w:val="333333"/>
          <w:sz w:val="21"/>
          <w:szCs w:val="21"/>
        </w:rPr>
        <w:lastRenderedPageBreak/>
        <w:t>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19. Оказание бесплатной юридической помощи нотариусами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инвалиды I и II группы;</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w:t>
      </w:r>
      <w:r w:rsidRPr="009D38A2">
        <w:rPr>
          <w:rFonts w:ascii="Helvetica" w:eastAsia="Times New Roman" w:hAnsi="Helvetica" w:cs="Helvetica"/>
          <w:color w:val="333333"/>
          <w:sz w:val="21"/>
          <w:szCs w:val="21"/>
        </w:rPr>
        <w:lastRenderedPageBreak/>
        <w:t>юридической помощи по вопросам, связанным с обеспечением и защитой прав и законных интересов таких детей;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8.1) граждане, пострадавшие в результате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б) дети погибшего (умершего) в результате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в) родители погибшего (умершего) в результате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д) граждане, здоровью которых причинен вред в результате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защита прав потребителей (в части предоставления коммунальных услуг);</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признание гражданина безработным и установление пособия по безработице;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10) установление и оспаривание отцовства (материнства), взыскание алиментов;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11) реабилитация граждан, пострадавших от политических репрессий;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12) ограничение дееспособности;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13) обжалование нарушений прав и свобод граждан при оказании психиатрической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14) медико-социальная экспертиза и реабилитация инвалидов;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15) обжалование во внесудебном порядке актов органов государственной власти, органов местного самоуправления и должностных лиц;</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w:t>
      </w:r>
      <w:r w:rsidRPr="009D38A2">
        <w:rPr>
          <w:rFonts w:ascii="Helvetica" w:eastAsia="Times New Roman" w:hAnsi="Helvetica" w:cs="Helvetica"/>
          <w:color w:val="333333"/>
          <w:sz w:val="21"/>
          <w:szCs w:val="21"/>
        </w:rPr>
        <w:lastRenderedPageBreak/>
        <w:t>на получение бесплатной юридической помощи в рамках государственной системы бесплатной юридической помощи, если они являются: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истцами и ответчиками при рассмотрении судами дел о:</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истцами (заявителями) при рассмотрении судами дел:</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а) о взыскании алиментов;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гражданами, в отношении которых судом рассматривается заявление о признании их недееспособными;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гражданами, пострадавшими от политических репрессий, - по вопросам, связанным с реабилитацией;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Статья 21. Оказание бесплатной юридической помощи в рамках государственной системы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по вопросу, имеющему правовой характер;</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а) решением (приговором) суда;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б) определением суда о прекращении производства по делу в связи с принятием отказа истца от иска;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в) определением суда о прекращении производства по делу в связи с утверждением мирового соглашения;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обратился за бесплатной юридической помощью по вопросу, не имеющему правового характера;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Глава 4. НЕГОСУДАРСТВЕННАЯ СИСТЕМА</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Статья 22. Участники негосударственной системы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Негосударственная система бесплатной юридической помощи формируется на добровольных началах.</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23. Оказание бесплатной юридической помощи юридическими клиниками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24. Негосударственные центры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Для создания негосударственного центра бесплатной юридической помощи необходимы:</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помещение, в котором будет осуществляться прием граждан;</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25. Список негосударственных центров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дата и адрес места нахождения учреждения (создания) этого центра;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полное наименование этого центра;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адрес помещения, в котором будет осуществляться прием граждан;</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информация о видах бесплатной юридической помощи и категориях граждан, которые будут иметь право на ее получение;</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7) перечень правовых вопросов, по которым будет оказываться бесплатная юридическая помощь;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8) адрес места нахождения этого центра, адрес электронной почты и номер контактного телефона.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дополнительные требования к указанным организациям;</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меры государственной поддержки указанных организаций.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Глава 5. ИНФОРМАЦИОННОЕ ОБЕСПЕЧЕНИЕ ДЕЯТЕЛЬНОСТИ</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ПО ОКАЗАНИЮ ГРАЖДАНАМ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lastRenderedPageBreak/>
        <w:t>Статья 28. Правовое информирование и правовое просвещение населения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порядок и случаи оказания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правила оказания государственных и муниципальных услуг;</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6) порядок совершения гражданами юридически значимых действий и типичные юридические ошибки при совершении таких действий.</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Глава 6. ФИНАНСОВОЕ ОБЕСПЕЧЕНИЕ ГОСУДАРСТВЕННЫХ ГАРАНТИЙ</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ПРАВА ГРАЖДАН НА ПОЛУЧЕНИЕ БЕСПЛАТНОЙ ЮРИДИЧЕСКОЙ ПОМОЩИ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29. Финансирование мероприятий, связанных с оказанием бесплатной юридической помощи 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w:t>
      </w:r>
      <w:r w:rsidRPr="009D38A2">
        <w:rPr>
          <w:rFonts w:ascii="Helvetica" w:eastAsia="Times New Roman" w:hAnsi="Helvetica" w:cs="Helvetica"/>
          <w:color w:val="333333"/>
          <w:sz w:val="21"/>
          <w:szCs w:val="21"/>
        </w:rPr>
        <w:lastRenderedPageBreak/>
        <w:t>юридической помощи за счет средств иных субъектов, осуществляется соответствующими субъектами самостоятельно.</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center"/>
        <w:rPr>
          <w:rFonts w:ascii="Helvetica" w:eastAsia="Times New Roman" w:hAnsi="Helvetica" w:cs="Helvetica"/>
          <w:color w:val="333333"/>
          <w:sz w:val="21"/>
          <w:szCs w:val="21"/>
        </w:rPr>
      </w:pPr>
      <w:r w:rsidRPr="009D38A2">
        <w:rPr>
          <w:rFonts w:ascii="Helvetica" w:eastAsia="Times New Roman" w:hAnsi="Helvetica" w:cs="Helvetica"/>
          <w:b/>
          <w:bCs/>
          <w:color w:val="333333"/>
          <w:sz w:val="21"/>
        </w:rPr>
        <w:t>Глава 7. ЗАКЛЮЧИТЕЛЬНЫЕ ПОЛОЖЕНИЯ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30. Заключительные положения</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Статья 31. Вступление в силу настоящего Федерального закона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Настоящий Федеральный закон вступает в силу с 15 января 2012 года.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 </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Президент</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Российской Федерации</w:t>
      </w:r>
    </w:p>
    <w:p w:rsidR="009D38A2" w:rsidRPr="009D38A2" w:rsidRDefault="009D38A2" w:rsidP="009D38A2">
      <w:pPr>
        <w:shd w:val="clear" w:color="auto" w:fill="FFFFFF"/>
        <w:spacing w:after="150" w:line="240" w:lineRule="auto"/>
        <w:jc w:val="right"/>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Д.МЕДВЕДЕВ</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Москва, Кремль</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21 ноября 2011 года</w:t>
      </w:r>
    </w:p>
    <w:p w:rsidR="009D38A2" w:rsidRPr="009D38A2" w:rsidRDefault="009D38A2" w:rsidP="009D38A2">
      <w:pPr>
        <w:shd w:val="clear" w:color="auto" w:fill="FFFFFF"/>
        <w:spacing w:after="150" w:line="240" w:lineRule="auto"/>
        <w:rPr>
          <w:rFonts w:ascii="Helvetica" w:eastAsia="Times New Roman" w:hAnsi="Helvetica" w:cs="Helvetica"/>
          <w:color w:val="333333"/>
          <w:sz w:val="21"/>
          <w:szCs w:val="21"/>
        </w:rPr>
      </w:pPr>
      <w:r w:rsidRPr="009D38A2">
        <w:rPr>
          <w:rFonts w:ascii="Helvetica" w:eastAsia="Times New Roman" w:hAnsi="Helvetica" w:cs="Helvetica"/>
          <w:color w:val="333333"/>
          <w:sz w:val="21"/>
          <w:szCs w:val="21"/>
        </w:rPr>
        <w:t>N 324-ФЗ</w:t>
      </w:r>
    </w:p>
    <w:p w:rsidR="00B3381B" w:rsidRDefault="00B3381B"/>
    <w:sectPr w:rsidR="00B33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38A2"/>
    <w:rsid w:val="009D38A2"/>
    <w:rsid w:val="00B33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38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38A2"/>
    <w:rPr>
      <w:rFonts w:ascii="Times New Roman" w:eastAsia="Times New Roman" w:hAnsi="Times New Roman" w:cs="Times New Roman"/>
      <w:b/>
      <w:bCs/>
      <w:sz w:val="36"/>
      <w:szCs w:val="36"/>
    </w:rPr>
  </w:style>
  <w:style w:type="paragraph" w:styleId="a3">
    <w:name w:val="Normal (Web)"/>
    <w:basedOn w:val="a"/>
    <w:uiPriority w:val="99"/>
    <w:semiHidden/>
    <w:unhideWhenUsed/>
    <w:rsid w:val="009D38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38A2"/>
    <w:rPr>
      <w:b/>
      <w:bCs/>
    </w:rPr>
  </w:style>
</w:styles>
</file>

<file path=word/webSettings.xml><?xml version="1.0" encoding="utf-8"?>
<w:webSettings xmlns:r="http://schemas.openxmlformats.org/officeDocument/2006/relationships" xmlns:w="http://schemas.openxmlformats.org/wordprocessingml/2006/main">
  <w:divs>
    <w:div w:id="1052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7884</Words>
  <Characters>44945</Characters>
  <Application>Microsoft Office Word</Application>
  <DocSecurity>0</DocSecurity>
  <Lines>374</Lines>
  <Paragraphs>105</Paragraphs>
  <ScaleCrop>false</ScaleCrop>
  <Company>УФК по Смоленской области</Company>
  <LinksUpToDate>false</LinksUpToDate>
  <CharactersWithSpaces>52724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2019-03-26T13:06:00Z</dcterms:created>
  <dcterms:modified xsi:type="dcterms:W3CDTF">2019-03-26T13:06:00Z</dcterms:modified>
</cp:coreProperties>
</file>